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AA" w:rsidRPr="00B6795F" w:rsidRDefault="00B71BAA" w:rsidP="00C53BB0">
      <w:pPr>
        <w:pStyle w:val="NoSpacing"/>
        <w:rPr>
          <w:rFonts w:ascii="Arial" w:hAnsi="Arial" w:cs="Arial"/>
          <w:b/>
          <w:sz w:val="28"/>
          <w:szCs w:val="28"/>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18pt;width:144.75pt;height:65.25pt;z-index:-251658240" wrapcoords="-112 0 -112 21352 21600 21352 21600 0 -112 0">
            <v:imagedata r:id="rId5" o:title=""/>
            <w10:wrap type="through"/>
          </v:shape>
        </w:pict>
      </w:r>
      <w:r>
        <w:rPr>
          <w:rFonts w:ascii="Arial" w:hAnsi="Arial" w:cs="Arial"/>
          <w:b/>
          <w:sz w:val="28"/>
          <w:szCs w:val="28"/>
        </w:rPr>
        <w:t>Door Marcel Vijn</w:t>
      </w:r>
    </w:p>
    <w:p w:rsidR="00B71BAA" w:rsidRDefault="00B71BAA" w:rsidP="00C53BB0">
      <w:pPr>
        <w:pStyle w:val="NoSpacing"/>
        <w:rPr>
          <w:rFonts w:ascii="Arial" w:hAnsi="Arial" w:cs="Arial"/>
          <w:b/>
          <w:sz w:val="28"/>
          <w:szCs w:val="28"/>
        </w:rPr>
      </w:pPr>
      <w:r>
        <w:rPr>
          <w:rFonts w:ascii="Arial" w:hAnsi="Arial" w:cs="Arial"/>
          <w:b/>
          <w:sz w:val="28"/>
          <w:szCs w:val="28"/>
        </w:rPr>
        <w:t xml:space="preserve">Taskforce Multifunctionele Landbouw </w:t>
      </w:r>
    </w:p>
    <w:p w:rsidR="00B71BAA" w:rsidRDefault="00B71BAA" w:rsidP="00C53BB0">
      <w:pPr>
        <w:pStyle w:val="NoSpacing"/>
        <w:rPr>
          <w:rFonts w:ascii="Arial" w:hAnsi="Arial" w:cs="Arial"/>
          <w:b/>
          <w:sz w:val="28"/>
          <w:szCs w:val="28"/>
        </w:rPr>
      </w:pPr>
    </w:p>
    <w:p w:rsidR="00B71BAA" w:rsidRPr="00FC62A5" w:rsidRDefault="00B71BAA" w:rsidP="00C53BB0">
      <w:pPr>
        <w:pStyle w:val="NoSpacing"/>
        <w:rPr>
          <w:rFonts w:ascii="Arial" w:hAnsi="Arial" w:cs="Arial"/>
          <w:b/>
          <w:sz w:val="28"/>
          <w:szCs w:val="28"/>
        </w:rPr>
      </w:pPr>
      <w:r w:rsidRPr="00FC62A5">
        <w:rPr>
          <w:rFonts w:ascii="Arial" w:hAnsi="Arial" w:cs="Arial"/>
          <w:b/>
          <w:sz w:val="28"/>
          <w:szCs w:val="28"/>
        </w:rPr>
        <w:t>Het Multifunctionele Landbouw Spel</w:t>
      </w:r>
    </w:p>
    <w:p w:rsidR="00B71BAA" w:rsidRDefault="00B71BAA" w:rsidP="00C53BB0">
      <w:pPr>
        <w:pStyle w:val="NoSpacing"/>
        <w:rPr>
          <w:rFonts w:ascii="Arial" w:hAnsi="Arial" w:cs="Arial"/>
          <w:b/>
          <w:sz w:val="20"/>
          <w:szCs w:val="20"/>
        </w:rPr>
      </w:pPr>
    </w:p>
    <w:p w:rsidR="00B71BAA" w:rsidRDefault="00B71BAA" w:rsidP="00C53BB0">
      <w:pPr>
        <w:pStyle w:val="NoSpacing"/>
        <w:rPr>
          <w:rFonts w:ascii="Arial" w:hAnsi="Arial" w:cs="Arial"/>
          <w:sz w:val="20"/>
          <w:szCs w:val="20"/>
        </w:rPr>
      </w:pPr>
      <w:r>
        <w:rPr>
          <w:rFonts w:ascii="Arial" w:hAnsi="Arial" w:cs="Arial"/>
          <w:sz w:val="20"/>
          <w:szCs w:val="20"/>
        </w:rPr>
        <w:t xml:space="preserve">Doel van het spel: Kennismaken </w:t>
      </w:r>
      <w:bookmarkStart w:id="0" w:name="_GoBack"/>
      <w:bookmarkEnd w:id="0"/>
      <w:r>
        <w:rPr>
          <w:rFonts w:ascii="Arial" w:hAnsi="Arial" w:cs="Arial"/>
          <w:sz w:val="20"/>
          <w:szCs w:val="20"/>
        </w:rPr>
        <w:t>en oriëntatie op</w:t>
      </w:r>
      <w:r w:rsidRPr="0020217C">
        <w:rPr>
          <w:rFonts w:ascii="Arial" w:hAnsi="Arial" w:cs="Arial"/>
          <w:sz w:val="20"/>
          <w:szCs w:val="20"/>
        </w:rPr>
        <w:t xml:space="preserve"> de kansen en mogelijkheden van multifunctionele landbouw voor een plattelandsondernemer</w:t>
      </w:r>
      <w:r>
        <w:rPr>
          <w:rFonts w:ascii="Arial" w:hAnsi="Arial" w:cs="Arial"/>
          <w:sz w:val="20"/>
          <w:szCs w:val="20"/>
        </w:rPr>
        <w:t>.</w:t>
      </w:r>
    </w:p>
    <w:p w:rsidR="00B71BAA" w:rsidRDefault="00B71BAA" w:rsidP="00C53BB0">
      <w:pPr>
        <w:pStyle w:val="NoSpacing"/>
        <w:rPr>
          <w:rFonts w:ascii="Arial" w:hAnsi="Arial" w:cs="Arial"/>
          <w:sz w:val="20"/>
          <w:szCs w:val="20"/>
        </w:rPr>
      </w:pPr>
      <w:r>
        <w:rPr>
          <w:rFonts w:ascii="Arial" w:hAnsi="Arial" w:cs="Arial"/>
          <w:sz w:val="20"/>
          <w:szCs w:val="20"/>
        </w:rPr>
        <w:t>Doelgroep:</w:t>
      </w:r>
      <w:r w:rsidRPr="0020217C">
        <w:t xml:space="preserve"> </w:t>
      </w:r>
      <w:r w:rsidRPr="0020217C">
        <w:rPr>
          <w:rFonts w:ascii="Arial" w:hAnsi="Arial" w:cs="Arial"/>
          <w:sz w:val="20"/>
          <w:szCs w:val="20"/>
        </w:rPr>
        <w:t>MBO-leerlingen uit opleidingen gerelateerd aan de agrarische sector</w:t>
      </w:r>
      <w:r>
        <w:rPr>
          <w:rFonts w:ascii="Arial" w:hAnsi="Arial" w:cs="Arial"/>
          <w:sz w:val="20"/>
          <w:szCs w:val="20"/>
        </w:rPr>
        <w:t xml:space="preserve"> .</w:t>
      </w:r>
    </w:p>
    <w:p w:rsidR="00B71BAA" w:rsidRDefault="00B71BAA" w:rsidP="00C53BB0">
      <w:pPr>
        <w:pStyle w:val="NoSpacing"/>
        <w:rPr>
          <w:rFonts w:ascii="Arial" w:hAnsi="Arial" w:cs="Arial"/>
          <w:sz w:val="20"/>
          <w:szCs w:val="20"/>
        </w:rPr>
      </w:pPr>
      <w:r>
        <w:rPr>
          <w:rFonts w:ascii="Arial" w:hAnsi="Arial" w:cs="Arial"/>
          <w:sz w:val="20"/>
          <w:szCs w:val="20"/>
        </w:rPr>
        <w:t>Totale tijdsduur: 1 lesuur.</w:t>
      </w:r>
    </w:p>
    <w:p w:rsidR="00B71BAA" w:rsidRDefault="00B71BAA" w:rsidP="00FC62A5">
      <w:pPr>
        <w:pStyle w:val="NoSpacing"/>
        <w:rPr>
          <w:rFonts w:ascii="Arial" w:hAnsi="Arial" w:cs="Arial"/>
          <w:sz w:val="20"/>
          <w:szCs w:val="20"/>
        </w:rPr>
      </w:pPr>
    </w:p>
    <w:p w:rsidR="00B71BAA" w:rsidRDefault="00B71BAA" w:rsidP="00C53BB0">
      <w:pPr>
        <w:pStyle w:val="NoSpacing"/>
        <w:rPr>
          <w:rFonts w:ascii="Arial" w:hAnsi="Arial" w:cs="Arial"/>
          <w:sz w:val="20"/>
          <w:szCs w:val="20"/>
        </w:rPr>
      </w:pPr>
      <w:r>
        <w:rPr>
          <w:rFonts w:ascii="Arial" w:hAnsi="Arial" w:cs="Arial"/>
          <w:sz w:val="20"/>
          <w:szCs w:val="20"/>
        </w:rPr>
        <w:t>Korte uitleg:</w:t>
      </w:r>
    </w:p>
    <w:p w:rsidR="00B71BAA" w:rsidRDefault="00B71BAA" w:rsidP="00E31F4E">
      <w:pPr>
        <w:pStyle w:val="NoSpacing"/>
        <w:rPr>
          <w:rFonts w:ascii="Arial" w:hAnsi="Arial" w:cs="Arial"/>
          <w:sz w:val="20"/>
          <w:szCs w:val="20"/>
        </w:rPr>
      </w:pPr>
      <w:r>
        <w:rPr>
          <w:rFonts w:ascii="Arial" w:hAnsi="Arial" w:cs="Arial"/>
          <w:sz w:val="20"/>
          <w:szCs w:val="20"/>
        </w:rPr>
        <w:t>Er worden twee teams gevormd. Elke deelnemer krijgt een informatiekaart die kort bestudeerd kan worden. Vervolgens worden de kaarten ingenomen en kan het spel beginnen. Om en om beantwoorden de teams vragen over multifunctionele landbouw.</w:t>
      </w:r>
      <w:r w:rsidRPr="00E31F4E">
        <w:t xml:space="preserve"> </w:t>
      </w:r>
      <w:r w:rsidRPr="00E31F4E">
        <w:rPr>
          <w:rFonts w:ascii="Arial" w:hAnsi="Arial" w:cs="Arial"/>
          <w:sz w:val="20"/>
          <w:szCs w:val="20"/>
        </w:rPr>
        <w:t>Het spel is afgelopen als alle vragen zijn gesteld of als de tijd om is. Het team met de meeste vakken in de teamkleur heeft gewonnen.</w:t>
      </w:r>
    </w:p>
    <w:p w:rsidR="00B71BAA" w:rsidRPr="00C53BB0" w:rsidRDefault="00B71BAA" w:rsidP="00C53BB0">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55"/>
        <w:gridCol w:w="1208"/>
        <w:gridCol w:w="1209"/>
        <w:gridCol w:w="1209"/>
        <w:gridCol w:w="1209"/>
        <w:gridCol w:w="1209"/>
        <w:gridCol w:w="1209"/>
      </w:tblGrid>
      <w:tr w:rsidR="00B71BAA" w:rsidRPr="004B3118" w:rsidTr="004B3118">
        <w:tc>
          <w:tcPr>
            <w:tcW w:w="534" w:type="dxa"/>
          </w:tcPr>
          <w:p w:rsidR="00B71BAA" w:rsidRPr="004B3118" w:rsidRDefault="00B71BAA" w:rsidP="004B3118">
            <w:pPr>
              <w:pStyle w:val="NoSpacing"/>
              <w:jc w:val="center"/>
              <w:rPr>
                <w:rFonts w:ascii="Arial" w:hAnsi="Arial" w:cs="Arial"/>
                <w:sz w:val="20"/>
                <w:szCs w:val="20"/>
              </w:rPr>
            </w:pPr>
          </w:p>
        </w:tc>
        <w:tc>
          <w:tcPr>
            <w:tcW w:w="1455" w:type="dxa"/>
          </w:tcPr>
          <w:p w:rsidR="00B71BAA" w:rsidRPr="004B3118" w:rsidRDefault="00B71BAA" w:rsidP="004B3118">
            <w:pPr>
              <w:pStyle w:val="NoSpacing"/>
              <w:jc w:val="center"/>
              <w:rPr>
                <w:rFonts w:ascii="Arial" w:hAnsi="Arial" w:cs="Arial"/>
                <w:sz w:val="20"/>
                <w:szCs w:val="20"/>
              </w:rPr>
            </w:pPr>
          </w:p>
        </w:tc>
        <w:tc>
          <w:tcPr>
            <w:tcW w:w="1208" w:type="dxa"/>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1</w:t>
            </w:r>
          </w:p>
        </w:tc>
        <w:tc>
          <w:tcPr>
            <w:tcW w:w="1209" w:type="dxa"/>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2</w:t>
            </w:r>
          </w:p>
        </w:tc>
        <w:tc>
          <w:tcPr>
            <w:tcW w:w="1209" w:type="dxa"/>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3</w:t>
            </w:r>
          </w:p>
        </w:tc>
        <w:tc>
          <w:tcPr>
            <w:tcW w:w="1209" w:type="dxa"/>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4</w:t>
            </w:r>
          </w:p>
        </w:tc>
        <w:tc>
          <w:tcPr>
            <w:tcW w:w="1209" w:type="dxa"/>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5</w:t>
            </w:r>
          </w:p>
        </w:tc>
        <w:tc>
          <w:tcPr>
            <w:tcW w:w="1209" w:type="dxa"/>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6</w:t>
            </w:r>
          </w:p>
        </w:tc>
      </w:tr>
      <w:tr w:rsidR="00B71BAA" w:rsidRPr="004B3118" w:rsidTr="004B3118">
        <w:tc>
          <w:tcPr>
            <w:tcW w:w="534" w:type="dxa"/>
          </w:tcPr>
          <w:p w:rsidR="00B71BAA" w:rsidRPr="004B3118" w:rsidRDefault="00B71BAA" w:rsidP="004B3118">
            <w:pPr>
              <w:pStyle w:val="NoSpacing"/>
              <w:jc w:val="center"/>
              <w:rPr>
                <w:rFonts w:ascii="Arial" w:hAnsi="Arial" w:cs="Arial"/>
                <w:sz w:val="20"/>
                <w:szCs w:val="20"/>
              </w:rPr>
            </w:pPr>
          </w:p>
        </w:tc>
        <w:tc>
          <w:tcPr>
            <w:tcW w:w="1455" w:type="dxa"/>
          </w:tcPr>
          <w:p w:rsidR="00B71BAA" w:rsidRPr="004B3118" w:rsidRDefault="00B71BAA" w:rsidP="004B3118">
            <w:pPr>
              <w:pStyle w:val="NoSpacing"/>
              <w:jc w:val="center"/>
              <w:rPr>
                <w:rFonts w:ascii="Arial" w:hAnsi="Arial" w:cs="Arial"/>
                <w:sz w:val="20"/>
                <w:szCs w:val="20"/>
              </w:rPr>
            </w:pPr>
          </w:p>
        </w:tc>
        <w:tc>
          <w:tcPr>
            <w:tcW w:w="1208" w:type="dxa"/>
            <w:shd w:val="clear" w:color="auto" w:fill="FFFF0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Zorg</w:t>
            </w:r>
          </w:p>
        </w:tc>
        <w:tc>
          <w:tcPr>
            <w:tcW w:w="1209" w:type="dxa"/>
            <w:shd w:val="clear" w:color="auto" w:fill="E36C0A"/>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Educatie</w:t>
            </w:r>
          </w:p>
        </w:tc>
        <w:tc>
          <w:tcPr>
            <w:tcW w:w="1209" w:type="dxa"/>
            <w:shd w:val="clear" w:color="auto" w:fill="8064A2"/>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Kinder-opvang</w:t>
            </w:r>
          </w:p>
        </w:tc>
        <w:tc>
          <w:tcPr>
            <w:tcW w:w="1209" w:type="dxa"/>
            <w:shd w:val="clear" w:color="auto" w:fill="948A54"/>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Recreatie</w:t>
            </w:r>
          </w:p>
        </w:tc>
        <w:tc>
          <w:tcPr>
            <w:tcW w:w="1209" w:type="dxa"/>
            <w:shd w:val="clear" w:color="auto" w:fill="D99594"/>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Boerderij-verkoop</w:t>
            </w:r>
          </w:p>
        </w:tc>
        <w:tc>
          <w:tcPr>
            <w:tcW w:w="1209" w:type="dxa"/>
            <w:shd w:val="clear" w:color="auto" w:fill="92D05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Natuur-beheer</w:t>
            </w:r>
          </w:p>
        </w:tc>
      </w:tr>
      <w:tr w:rsidR="00B71BAA" w:rsidRPr="004B3118" w:rsidTr="004B3118">
        <w:tc>
          <w:tcPr>
            <w:tcW w:w="534" w:type="dxa"/>
            <w:shd w:val="clear" w:color="auto" w:fill="C0000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1</w:t>
            </w:r>
          </w:p>
        </w:tc>
        <w:tc>
          <w:tcPr>
            <w:tcW w:w="1455" w:type="dxa"/>
          </w:tcPr>
          <w:p w:rsidR="00B71BAA" w:rsidRPr="004B3118" w:rsidRDefault="00B71BAA" w:rsidP="00C53BB0">
            <w:pPr>
              <w:pStyle w:val="NoSpacing"/>
              <w:rPr>
                <w:rFonts w:ascii="Arial" w:hAnsi="Arial" w:cs="Arial"/>
                <w:sz w:val="20"/>
                <w:szCs w:val="20"/>
              </w:rPr>
            </w:pPr>
            <w:r w:rsidRPr="004B3118">
              <w:rPr>
                <w:rFonts w:ascii="Arial" w:hAnsi="Arial" w:cs="Arial"/>
                <w:sz w:val="20"/>
                <w:szCs w:val="20"/>
              </w:rPr>
              <w:t>Vormen van …</w:t>
            </w:r>
          </w:p>
          <w:p w:rsidR="00B71BAA" w:rsidRPr="004B3118" w:rsidRDefault="00B71BAA" w:rsidP="00C53BB0">
            <w:pPr>
              <w:pStyle w:val="NoSpacing"/>
              <w:rPr>
                <w:rFonts w:ascii="Arial" w:hAnsi="Arial" w:cs="Arial"/>
                <w:sz w:val="20"/>
                <w:szCs w:val="20"/>
              </w:rPr>
            </w:pPr>
          </w:p>
          <w:p w:rsidR="00B71BAA" w:rsidRPr="004B3118" w:rsidRDefault="00B71BAA" w:rsidP="00C53BB0">
            <w:pPr>
              <w:pStyle w:val="NoSpacing"/>
              <w:rPr>
                <w:rFonts w:ascii="Arial" w:hAnsi="Arial" w:cs="Arial"/>
                <w:sz w:val="20"/>
                <w:szCs w:val="20"/>
              </w:rPr>
            </w:pPr>
          </w:p>
        </w:tc>
        <w:tc>
          <w:tcPr>
            <w:tcW w:w="1208"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shd w:val="clear" w:color="auto" w:fill="00B050"/>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r>
      <w:tr w:rsidR="00B71BAA" w:rsidRPr="004B3118" w:rsidTr="004B3118">
        <w:tc>
          <w:tcPr>
            <w:tcW w:w="534" w:type="dxa"/>
            <w:shd w:val="clear" w:color="auto" w:fill="C0000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2</w:t>
            </w:r>
          </w:p>
        </w:tc>
        <w:tc>
          <w:tcPr>
            <w:tcW w:w="1455" w:type="dxa"/>
          </w:tcPr>
          <w:p w:rsidR="00B71BAA" w:rsidRPr="004B3118" w:rsidRDefault="00B71BAA" w:rsidP="00C53BB0">
            <w:pPr>
              <w:pStyle w:val="NoSpacing"/>
              <w:rPr>
                <w:rFonts w:ascii="Arial" w:hAnsi="Arial" w:cs="Arial"/>
                <w:sz w:val="20"/>
                <w:szCs w:val="20"/>
              </w:rPr>
            </w:pPr>
            <w:r w:rsidRPr="004B3118">
              <w:rPr>
                <w:rFonts w:ascii="Arial" w:hAnsi="Arial" w:cs="Arial"/>
                <w:sz w:val="20"/>
                <w:szCs w:val="20"/>
              </w:rPr>
              <w:t>Waarom meedoen?</w:t>
            </w:r>
          </w:p>
          <w:p w:rsidR="00B71BAA" w:rsidRPr="004B3118" w:rsidRDefault="00B71BAA" w:rsidP="00C53BB0">
            <w:pPr>
              <w:pStyle w:val="NoSpacing"/>
              <w:rPr>
                <w:rFonts w:ascii="Arial" w:hAnsi="Arial" w:cs="Arial"/>
                <w:sz w:val="20"/>
                <w:szCs w:val="20"/>
              </w:rPr>
            </w:pPr>
          </w:p>
          <w:p w:rsidR="00B71BAA" w:rsidRPr="004B3118" w:rsidRDefault="00B71BAA" w:rsidP="00C53BB0">
            <w:pPr>
              <w:pStyle w:val="NoSpacing"/>
              <w:rPr>
                <w:rFonts w:ascii="Arial" w:hAnsi="Arial" w:cs="Arial"/>
                <w:sz w:val="20"/>
                <w:szCs w:val="20"/>
              </w:rPr>
            </w:pPr>
          </w:p>
        </w:tc>
        <w:tc>
          <w:tcPr>
            <w:tcW w:w="1208" w:type="dxa"/>
          </w:tcPr>
          <w:p w:rsidR="00B71BAA" w:rsidRPr="004B3118" w:rsidRDefault="00B71BAA" w:rsidP="00C53BB0">
            <w:pPr>
              <w:pStyle w:val="NoSpacing"/>
              <w:rPr>
                <w:rFonts w:ascii="Arial" w:hAnsi="Arial" w:cs="Arial"/>
                <w:sz w:val="20"/>
                <w:szCs w:val="20"/>
              </w:rPr>
            </w:pPr>
          </w:p>
        </w:tc>
        <w:tc>
          <w:tcPr>
            <w:tcW w:w="1209" w:type="dxa"/>
            <w:shd w:val="clear" w:color="auto" w:fill="00B050"/>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shd w:val="clear" w:color="auto" w:fill="00B050"/>
          </w:tcPr>
          <w:p w:rsidR="00B71BAA" w:rsidRPr="004B3118" w:rsidRDefault="00B71BAA" w:rsidP="00C53BB0">
            <w:pPr>
              <w:pStyle w:val="NoSpacing"/>
              <w:rPr>
                <w:rFonts w:ascii="Arial" w:hAnsi="Arial" w:cs="Arial"/>
                <w:sz w:val="20"/>
                <w:szCs w:val="20"/>
              </w:rPr>
            </w:pPr>
          </w:p>
        </w:tc>
      </w:tr>
      <w:tr w:rsidR="00B71BAA" w:rsidRPr="004B3118" w:rsidTr="004B3118">
        <w:tc>
          <w:tcPr>
            <w:tcW w:w="534" w:type="dxa"/>
            <w:shd w:val="clear" w:color="auto" w:fill="C0000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3</w:t>
            </w:r>
          </w:p>
        </w:tc>
        <w:tc>
          <w:tcPr>
            <w:tcW w:w="1455" w:type="dxa"/>
          </w:tcPr>
          <w:p w:rsidR="00B71BAA" w:rsidRPr="004B3118" w:rsidRDefault="00B71BAA" w:rsidP="00C53BB0">
            <w:pPr>
              <w:pStyle w:val="NoSpacing"/>
              <w:rPr>
                <w:rFonts w:ascii="Arial" w:hAnsi="Arial" w:cs="Arial"/>
                <w:sz w:val="20"/>
                <w:szCs w:val="20"/>
              </w:rPr>
            </w:pPr>
            <w:r w:rsidRPr="004B3118">
              <w:rPr>
                <w:rFonts w:ascii="Arial" w:hAnsi="Arial" w:cs="Arial"/>
                <w:sz w:val="20"/>
                <w:szCs w:val="20"/>
              </w:rPr>
              <w:t>Wat moet je kunnen en wat is er voor nodig?</w:t>
            </w:r>
          </w:p>
        </w:tc>
        <w:tc>
          <w:tcPr>
            <w:tcW w:w="1208"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shd w:val="clear" w:color="auto" w:fill="A6A6A6"/>
          </w:tcPr>
          <w:p w:rsidR="00B71BAA" w:rsidRPr="004B3118" w:rsidRDefault="00B71BAA" w:rsidP="004B3118">
            <w:pPr>
              <w:pStyle w:val="NoSpacing"/>
              <w:jc w:val="center"/>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r>
      <w:tr w:rsidR="00B71BAA" w:rsidRPr="004B3118" w:rsidTr="004B3118">
        <w:tc>
          <w:tcPr>
            <w:tcW w:w="534" w:type="dxa"/>
            <w:shd w:val="clear" w:color="auto" w:fill="C0000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4</w:t>
            </w:r>
          </w:p>
        </w:tc>
        <w:tc>
          <w:tcPr>
            <w:tcW w:w="1455" w:type="dxa"/>
          </w:tcPr>
          <w:p w:rsidR="00B71BAA" w:rsidRPr="004B3118" w:rsidRDefault="00B71BAA" w:rsidP="00C53BB0">
            <w:pPr>
              <w:pStyle w:val="NoSpacing"/>
              <w:rPr>
                <w:rFonts w:ascii="Arial" w:hAnsi="Arial" w:cs="Arial"/>
                <w:sz w:val="20"/>
                <w:szCs w:val="20"/>
              </w:rPr>
            </w:pPr>
            <w:r w:rsidRPr="004B3118">
              <w:rPr>
                <w:rFonts w:ascii="Arial" w:hAnsi="Arial" w:cs="Arial"/>
                <w:sz w:val="20"/>
                <w:szCs w:val="20"/>
              </w:rPr>
              <w:t>Wat merk je er van?</w:t>
            </w:r>
          </w:p>
          <w:p w:rsidR="00B71BAA" w:rsidRPr="004B3118" w:rsidRDefault="00B71BAA" w:rsidP="00C53BB0">
            <w:pPr>
              <w:pStyle w:val="NoSpacing"/>
              <w:rPr>
                <w:rFonts w:ascii="Arial" w:hAnsi="Arial" w:cs="Arial"/>
                <w:sz w:val="20"/>
                <w:szCs w:val="20"/>
              </w:rPr>
            </w:pPr>
          </w:p>
          <w:p w:rsidR="00B71BAA" w:rsidRPr="004B3118" w:rsidRDefault="00B71BAA" w:rsidP="00C53BB0">
            <w:pPr>
              <w:pStyle w:val="NoSpacing"/>
              <w:rPr>
                <w:rFonts w:ascii="Arial" w:hAnsi="Arial" w:cs="Arial"/>
                <w:sz w:val="20"/>
                <w:szCs w:val="20"/>
              </w:rPr>
            </w:pPr>
          </w:p>
        </w:tc>
        <w:tc>
          <w:tcPr>
            <w:tcW w:w="1208"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shd w:val="clear" w:color="auto" w:fill="00B0F0"/>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shd w:val="clear" w:color="auto" w:fill="A6A6A6"/>
          </w:tcPr>
          <w:p w:rsidR="00B71BAA" w:rsidRPr="004B3118" w:rsidRDefault="00B71BAA" w:rsidP="004B3118">
            <w:pPr>
              <w:pStyle w:val="NoSpacing"/>
              <w:jc w:val="center"/>
              <w:rPr>
                <w:rFonts w:ascii="Arial" w:hAnsi="Arial" w:cs="Arial"/>
                <w:sz w:val="20"/>
                <w:szCs w:val="20"/>
              </w:rPr>
            </w:pPr>
          </w:p>
        </w:tc>
      </w:tr>
      <w:tr w:rsidR="00B71BAA" w:rsidRPr="004B3118" w:rsidTr="004B3118">
        <w:tc>
          <w:tcPr>
            <w:tcW w:w="534" w:type="dxa"/>
            <w:shd w:val="clear" w:color="auto" w:fill="C0000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5</w:t>
            </w:r>
          </w:p>
        </w:tc>
        <w:tc>
          <w:tcPr>
            <w:tcW w:w="1455" w:type="dxa"/>
          </w:tcPr>
          <w:p w:rsidR="00B71BAA" w:rsidRPr="004B3118" w:rsidRDefault="00B71BAA" w:rsidP="00C53BB0">
            <w:pPr>
              <w:pStyle w:val="NoSpacing"/>
              <w:rPr>
                <w:rFonts w:ascii="Arial" w:hAnsi="Arial" w:cs="Arial"/>
                <w:sz w:val="20"/>
                <w:szCs w:val="20"/>
              </w:rPr>
            </w:pPr>
            <w:r w:rsidRPr="004B3118">
              <w:rPr>
                <w:rFonts w:ascii="Arial" w:hAnsi="Arial" w:cs="Arial"/>
                <w:sz w:val="20"/>
                <w:szCs w:val="20"/>
              </w:rPr>
              <w:t>Waar kan het?</w:t>
            </w:r>
          </w:p>
          <w:p w:rsidR="00B71BAA" w:rsidRPr="004B3118" w:rsidRDefault="00B71BAA" w:rsidP="00C53BB0">
            <w:pPr>
              <w:pStyle w:val="NoSpacing"/>
              <w:rPr>
                <w:rFonts w:ascii="Arial" w:hAnsi="Arial" w:cs="Arial"/>
                <w:sz w:val="20"/>
                <w:szCs w:val="20"/>
              </w:rPr>
            </w:pPr>
          </w:p>
          <w:p w:rsidR="00B71BAA" w:rsidRPr="004B3118" w:rsidRDefault="00B71BAA" w:rsidP="00C53BB0">
            <w:pPr>
              <w:pStyle w:val="NoSpacing"/>
              <w:rPr>
                <w:rFonts w:ascii="Arial" w:hAnsi="Arial" w:cs="Arial"/>
                <w:sz w:val="20"/>
                <w:szCs w:val="20"/>
              </w:rPr>
            </w:pPr>
          </w:p>
        </w:tc>
        <w:tc>
          <w:tcPr>
            <w:tcW w:w="1208" w:type="dxa"/>
          </w:tcPr>
          <w:p w:rsidR="00B71BAA" w:rsidRPr="004B3118" w:rsidRDefault="00B71BAA" w:rsidP="00C53BB0">
            <w:pPr>
              <w:pStyle w:val="NoSpacing"/>
              <w:rPr>
                <w:rFonts w:ascii="Arial" w:hAnsi="Arial" w:cs="Arial"/>
                <w:sz w:val="20"/>
                <w:szCs w:val="20"/>
              </w:rPr>
            </w:pPr>
          </w:p>
        </w:tc>
        <w:tc>
          <w:tcPr>
            <w:tcW w:w="1209" w:type="dxa"/>
            <w:shd w:val="clear" w:color="auto" w:fill="00B0F0"/>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r>
      <w:tr w:rsidR="00B71BAA" w:rsidRPr="004B3118" w:rsidTr="004B3118">
        <w:tc>
          <w:tcPr>
            <w:tcW w:w="534" w:type="dxa"/>
            <w:shd w:val="clear" w:color="auto" w:fill="C00000"/>
          </w:tcPr>
          <w:p w:rsidR="00B71BAA" w:rsidRPr="004B3118" w:rsidRDefault="00B71BAA" w:rsidP="004B3118">
            <w:pPr>
              <w:pStyle w:val="NoSpacing"/>
              <w:jc w:val="center"/>
              <w:rPr>
                <w:rFonts w:ascii="Arial" w:hAnsi="Arial" w:cs="Arial"/>
                <w:sz w:val="20"/>
                <w:szCs w:val="20"/>
              </w:rPr>
            </w:pPr>
            <w:r w:rsidRPr="004B3118">
              <w:rPr>
                <w:rFonts w:ascii="Arial" w:hAnsi="Arial" w:cs="Arial"/>
                <w:sz w:val="20"/>
                <w:szCs w:val="20"/>
              </w:rPr>
              <w:t>6</w:t>
            </w:r>
          </w:p>
        </w:tc>
        <w:tc>
          <w:tcPr>
            <w:tcW w:w="1455" w:type="dxa"/>
          </w:tcPr>
          <w:p w:rsidR="00B71BAA" w:rsidRPr="004B3118" w:rsidRDefault="00B71BAA" w:rsidP="00C53BB0">
            <w:pPr>
              <w:pStyle w:val="NoSpacing"/>
              <w:rPr>
                <w:rFonts w:ascii="Arial" w:hAnsi="Arial" w:cs="Arial"/>
                <w:sz w:val="20"/>
                <w:szCs w:val="20"/>
              </w:rPr>
            </w:pPr>
            <w:r w:rsidRPr="004B3118">
              <w:rPr>
                <w:rFonts w:ascii="Arial" w:hAnsi="Arial" w:cs="Arial"/>
                <w:sz w:val="20"/>
                <w:szCs w:val="20"/>
              </w:rPr>
              <w:t>Wat kost het en wat levert het op?</w:t>
            </w:r>
          </w:p>
          <w:p w:rsidR="00B71BAA" w:rsidRPr="004B3118" w:rsidRDefault="00B71BAA" w:rsidP="00C53BB0">
            <w:pPr>
              <w:pStyle w:val="NoSpacing"/>
              <w:rPr>
                <w:rFonts w:ascii="Arial" w:hAnsi="Arial" w:cs="Arial"/>
                <w:sz w:val="20"/>
                <w:szCs w:val="20"/>
              </w:rPr>
            </w:pPr>
          </w:p>
        </w:tc>
        <w:tc>
          <w:tcPr>
            <w:tcW w:w="1208"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shd w:val="clear" w:color="auto" w:fill="00B0F0"/>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tcPr>
          <w:p w:rsidR="00B71BAA" w:rsidRPr="004B3118" w:rsidRDefault="00B71BAA" w:rsidP="00C53BB0">
            <w:pPr>
              <w:pStyle w:val="NoSpacing"/>
              <w:rPr>
                <w:rFonts w:ascii="Arial" w:hAnsi="Arial" w:cs="Arial"/>
                <w:sz w:val="20"/>
                <w:szCs w:val="20"/>
              </w:rPr>
            </w:pPr>
          </w:p>
        </w:tc>
        <w:tc>
          <w:tcPr>
            <w:tcW w:w="1209" w:type="dxa"/>
            <w:shd w:val="clear" w:color="auto" w:fill="00B050"/>
          </w:tcPr>
          <w:p w:rsidR="00B71BAA" w:rsidRPr="004B3118" w:rsidRDefault="00B71BAA" w:rsidP="00C53BB0">
            <w:pPr>
              <w:pStyle w:val="NoSpacing"/>
              <w:rPr>
                <w:rFonts w:ascii="Arial" w:hAnsi="Arial" w:cs="Arial"/>
                <w:sz w:val="20"/>
                <w:szCs w:val="20"/>
              </w:rPr>
            </w:pPr>
          </w:p>
        </w:tc>
      </w:tr>
    </w:tbl>
    <w:p w:rsidR="00B71BAA" w:rsidRDefault="00B71BAA" w:rsidP="00C53BB0">
      <w:pPr>
        <w:pStyle w:val="NoSpacing"/>
        <w:rPr>
          <w:rFonts w:ascii="Arial" w:hAnsi="Arial" w:cs="Arial"/>
          <w:sz w:val="20"/>
          <w:szCs w:val="20"/>
        </w:rPr>
      </w:pPr>
    </w:p>
    <w:p w:rsidR="00B71BAA" w:rsidRPr="00655939" w:rsidRDefault="00B71BAA" w:rsidP="00C53BB0">
      <w:pPr>
        <w:pStyle w:val="NoSpacing"/>
        <w:rPr>
          <w:rFonts w:ascii="Arial" w:hAnsi="Arial" w:cs="Arial"/>
          <w:color w:val="00B050"/>
          <w:sz w:val="20"/>
          <w:szCs w:val="20"/>
        </w:rPr>
      </w:pPr>
      <w:r w:rsidRPr="00655939">
        <w:rPr>
          <w:rFonts w:ascii="Arial" w:hAnsi="Arial" w:cs="Arial"/>
          <w:color w:val="00B050"/>
          <w:sz w:val="20"/>
          <w:szCs w:val="20"/>
        </w:rPr>
        <w:t>Vraag goed door groene team</w:t>
      </w:r>
    </w:p>
    <w:p w:rsidR="00B71BAA" w:rsidRPr="00655939" w:rsidRDefault="00B71BAA" w:rsidP="00C53BB0">
      <w:pPr>
        <w:pStyle w:val="NoSpacing"/>
        <w:rPr>
          <w:rFonts w:ascii="Arial" w:hAnsi="Arial" w:cs="Arial"/>
          <w:color w:val="00B0F0"/>
          <w:sz w:val="20"/>
          <w:szCs w:val="20"/>
        </w:rPr>
      </w:pPr>
      <w:r w:rsidRPr="00655939">
        <w:rPr>
          <w:rFonts w:ascii="Arial" w:hAnsi="Arial" w:cs="Arial"/>
          <w:color w:val="00B0F0"/>
          <w:sz w:val="20"/>
          <w:szCs w:val="20"/>
        </w:rPr>
        <w:t>Vraag goed door blauwe team</w:t>
      </w:r>
    </w:p>
    <w:p w:rsidR="00B71BAA" w:rsidRDefault="00B71BAA" w:rsidP="00C53BB0">
      <w:pPr>
        <w:pStyle w:val="NoSpacing"/>
        <w:rPr>
          <w:rFonts w:ascii="Arial" w:hAnsi="Arial" w:cs="Arial"/>
          <w:color w:val="A6A6A6"/>
          <w:sz w:val="20"/>
          <w:szCs w:val="20"/>
        </w:rPr>
      </w:pPr>
      <w:r w:rsidRPr="00655939">
        <w:rPr>
          <w:rFonts w:ascii="Arial" w:hAnsi="Arial" w:cs="Arial"/>
          <w:color w:val="A6A6A6"/>
          <w:sz w:val="20"/>
          <w:szCs w:val="20"/>
        </w:rPr>
        <w:t>Vraag is door beide teams fout beantwoord</w:t>
      </w:r>
    </w:p>
    <w:p w:rsidR="00B71BAA" w:rsidRDefault="00B71BAA" w:rsidP="00C53BB0">
      <w:pPr>
        <w:pStyle w:val="NoSpacing"/>
        <w:rPr>
          <w:rFonts w:ascii="Arial" w:hAnsi="Arial" w:cs="Arial"/>
          <w:color w:val="A6A6A6"/>
          <w:sz w:val="20"/>
          <w:szCs w:val="20"/>
        </w:rPr>
      </w:pPr>
    </w:p>
    <w:p w:rsidR="00B71BAA" w:rsidRDefault="00B71BAA" w:rsidP="00C53BB0">
      <w:pPr>
        <w:pStyle w:val="NoSpacing"/>
        <w:rPr>
          <w:rFonts w:ascii="Arial" w:hAnsi="Arial" w:cs="Arial"/>
          <w:sz w:val="20"/>
          <w:szCs w:val="20"/>
        </w:rPr>
      </w:pPr>
      <w:r w:rsidRPr="000E301C">
        <w:rPr>
          <w:rFonts w:ascii="Arial" w:hAnsi="Arial" w:cs="Arial"/>
          <w:sz w:val="20"/>
          <w:szCs w:val="20"/>
        </w:rPr>
        <w:t xml:space="preserve">Voor meer informatie: </w:t>
      </w:r>
      <w:hyperlink r:id="rId6" w:history="1">
        <w:r w:rsidRPr="000E301C">
          <w:rPr>
            <w:rStyle w:val="Hyperlink"/>
            <w:rFonts w:ascii="Arial" w:hAnsi="Arial" w:cs="Arial"/>
            <w:color w:val="auto"/>
            <w:sz w:val="20"/>
            <w:szCs w:val="20"/>
          </w:rPr>
          <w:t>Marcel.vijn@wur.nl</w:t>
        </w:r>
      </w:hyperlink>
      <w:r w:rsidRPr="000E301C">
        <w:rPr>
          <w:rFonts w:ascii="Arial" w:hAnsi="Arial" w:cs="Arial"/>
          <w:sz w:val="20"/>
          <w:szCs w:val="20"/>
        </w:rPr>
        <w:t xml:space="preserve"> </w:t>
      </w:r>
    </w:p>
    <w:p w:rsidR="00B71BAA" w:rsidRDefault="00B71BAA" w:rsidP="00C53BB0">
      <w:pPr>
        <w:pStyle w:val="NoSpacing"/>
        <w:rPr>
          <w:rFonts w:ascii="Arial" w:hAnsi="Arial" w:cs="Arial"/>
          <w:sz w:val="20"/>
          <w:szCs w:val="20"/>
        </w:rPr>
      </w:pPr>
    </w:p>
    <w:p w:rsidR="00B71BAA" w:rsidRPr="000E301C" w:rsidRDefault="00B71BAA" w:rsidP="00C53BB0">
      <w:pPr>
        <w:pStyle w:val="NoSpacing"/>
        <w:rPr>
          <w:rFonts w:ascii="Arial" w:hAnsi="Arial" w:cs="Arial"/>
          <w:sz w:val="20"/>
          <w:szCs w:val="20"/>
        </w:rPr>
      </w:pPr>
    </w:p>
    <w:sectPr w:rsidR="00B71BAA" w:rsidRPr="000E301C" w:rsidSect="001E79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5A78"/>
    <w:multiLevelType w:val="hybridMultilevel"/>
    <w:tmpl w:val="A9A8446E"/>
    <w:lvl w:ilvl="0" w:tplc="F162C45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BB0"/>
    <w:rsid w:val="00056F1D"/>
    <w:rsid w:val="000E301C"/>
    <w:rsid w:val="001453FA"/>
    <w:rsid w:val="00173787"/>
    <w:rsid w:val="00187610"/>
    <w:rsid w:val="001E7937"/>
    <w:rsid w:val="0020217C"/>
    <w:rsid w:val="00241A43"/>
    <w:rsid w:val="003A7A72"/>
    <w:rsid w:val="0040144B"/>
    <w:rsid w:val="00412CC6"/>
    <w:rsid w:val="004B3118"/>
    <w:rsid w:val="004D185E"/>
    <w:rsid w:val="00632DDC"/>
    <w:rsid w:val="00655939"/>
    <w:rsid w:val="007957A2"/>
    <w:rsid w:val="007F76D0"/>
    <w:rsid w:val="008B7CC0"/>
    <w:rsid w:val="008E57E6"/>
    <w:rsid w:val="009336B9"/>
    <w:rsid w:val="00AB1B55"/>
    <w:rsid w:val="00AC7287"/>
    <w:rsid w:val="00AD3CA6"/>
    <w:rsid w:val="00B6795F"/>
    <w:rsid w:val="00B71BAA"/>
    <w:rsid w:val="00BB3CEB"/>
    <w:rsid w:val="00C53BB0"/>
    <w:rsid w:val="00DD382A"/>
    <w:rsid w:val="00E0577F"/>
    <w:rsid w:val="00E31F4E"/>
    <w:rsid w:val="00EA4F70"/>
    <w:rsid w:val="00EE6212"/>
    <w:rsid w:val="00FC62A5"/>
    <w:rsid w:val="00FE568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37"/>
    <w:pPr>
      <w:spacing w:after="200" w:line="276" w:lineRule="auto"/>
    </w:pPr>
    <w:rPr>
      <w:sz w:val="1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53BB0"/>
    <w:rPr>
      <w:sz w:val="17"/>
      <w:lang w:eastAsia="en-US"/>
    </w:rPr>
  </w:style>
  <w:style w:type="table" w:styleId="TableGrid">
    <w:name w:val="Table Grid"/>
    <w:basedOn w:val="TableNormal"/>
    <w:uiPriority w:val="99"/>
    <w:rsid w:val="00C53B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31F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vijn@wur.n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185</Words>
  <Characters>1021</Characters>
  <Application>Microsoft Office Outlook</Application>
  <DocSecurity>0</DocSecurity>
  <Lines>0</Lines>
  <Paragraphs>0</Paragraphs>
  <ScaleCrop>false</ScaleCrop>
  <Company>Wageningen 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Multifunctionele Landbouw Spel</dc:title>
  <dc:subject/>
  <dc:creator>Vijn, Marcel</dc:creator>
  <cp:keywords/>
  <dc:description/>
  <cp:lastModifiedBy>Administrator</cp:lastModifiedBy>
  <cp:revision>2</cp:revision>
  <dcterms:created xsi:type="dcterms:W3CDTF">2011-04-25T12:32:00Z</dcterms:created>
  <dcterms:modified xsi:type="dcterms:W3CDTF">2011-04-25T12:32:00Z</dcterms:modified>
</cp:coreProperties>
</file>